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320678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320678">
        <w:rPr>
          <w:rFonts w:hint="eastAsia"/>
          <w:b/>
          <w:sz w:val="28"/>
          <w:szCs w:val="28"/>
        </w:rPr>
        <w:t>附件</w:t>
      </w:r>
      <w:r w:rsidRPr="00320678">
        <w:rPr>
          <w:b/>
          <w:sz w:val="28"/>
          <w:szCs w:val="28"/>
        </w:rPr>
        <w:t>5</w:t>
      </w:r>
      <w:r w:rsidRPr="00320678">
        <w:rPr>
          <w:rFonts w:hint="eastAsia"/>
          <w:b/>
          <w:sz w:val="28"/>
          <w:szCs w:val="28"/>
        </w:rPr>
        <w:t>：</w:t>
      </w:r>
      <w:r w:rsidRPr="00320678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320678" w:rsidRDefault="00261D9A" w:rsidP="00831A18">
      <w:pPr>
        <w:pStyle w:val="p0"/>
        <w:jc w:val="center"/>
        <w:rPr>
          <w:rFonts w:ascii="宋体"/>
          <w:b/>
          <w:bCs/>
        </w:rPr>
      </w:pPr>
      <w:r w:rsidRPr="00320678">
        <w:rPr>
          <w:rFonts w:ascii="宋体" w:hAnsi="宋体" w:hint="eastAsia"/>
          <w:b/>
          <w:bCs/>
        </w:rPr>
        <w:t>（２０</w:t>
      </w:r>
      <w:r w:rsidR="00944458">
        <w:rPr>
          <w:rFonts w:ascii="宋体" w:hAnsi="宋体" w:hint="eastAsia"/>
          <w:b/>
          <w:bCs/>
        </w:rPr>
        <w:t>21</w:t>
      </w:r>
      <w:r w:rsidRPr="00320678">
        <w:rPr>
          <w:rFonts w:ascii="宋体" w:hAnsi="宋体" w:hint="eastAsia"/>
          <w:b/>
          <w:bCs/>
        </w:rPr>
        <w:t>年第</w:t>
      </w:r>
      <w:r w:rsidR="0023076A">
        <w:rPr>
          <w:rFonts w:ascii="宋体" w:hAnsi="宋体" w:hint="eastAsia"/>
          <w:b/>
          <w:bCs/>
        </w:rPr>
        <w:t>3</w:t>
      </w:r>
      <w:r w:rsidRPr="00320678">
        <w:rPr>
          <w:rFonts w:ascii="宋体" w:hAnsi="宋体" w:hint="eastAsia"/>
          <w:b/>
          <w:bCs/>
        </w:rPr>
        <w:t>季度）</w:t>
      </w:r>
    </w:p>
    <w:tbl>
      <w:tblPr>
        <w:tblW w:w="8835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35"/>
        <w:gridCol w:w="430"/>
        <w:gridCol w:w="152"/>
        <w:gridCol w:w="745"/>
        <w:gridCol w:w="491"/>
        <w:gridCol w:w="418"/>
        <w:gridCol w:w="535"/>
        <w:gridCol w:w="542"/>
        <w:gridCol w:w="200"/>
        <w:gridCol w:w="349"/>
        <w:gridCol w:w="172"/>
        <w:gridCol w:w="180"/>
        <w:gridCol w:w="284"/>
        <w:gridCol w:w="799"/>
        <w:gridCol w:w="355"/>
        <w:gridCol w:w="263"/>
        <w:gridCol w:w="631"/>
        <w:gridCol w:w="743"/>
      </w:tblGrid>
      <w:tr w:rsidR="00261D9A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320678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山东晋煤明水化工集团有限公司</w:t>
            </w:r>
          </w:p>
        </w:tc>
      </w:tr>
      <w:tr w:rsidR="00261D9A" w:rsidRPr="00320678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320678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505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320678" w:rsidTr="00BA5075">
        <w:trPr>
          <w:trHeight w:val="265"/>
        </w:trPr>
        <w:tc>
          <w:tcPr>
            <w:tcW w:w="2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320678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AB66FB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AB66FB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AB66FB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AB66FB">
              <w:rPr>
                <w:b/>
                <w:bCs/>
                <w:kern w:val="0"/>
                <w:szCs w:val="21"/>
              </w:rPr>
              <w:t>(</w:t>
            </w:r>
            <w:r w:rsidRPr="00AB66FB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AB66FB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0ACC" w:rsidRPr="00AB66FB" w:rsidRDefault="00AB66FB" w:rsidP="00904707">
            <w:pPr>
              <w:rPr>
                <w:rFonts w:ascii="宋体" w:cs="宋体" w:hint="eastAsia"/>
                <w:sz w:val="24"/>
              </w:rPr>
            </w:pPr>
            <w:r w:rsidRPr="00AB66FB">
              <w:rPr>
                <w:rFonts w:ascii="宋体" w:cs="宋体" w:hint="eastAsia"/>
                <w:sz w:val="24"/>
              </w:rPr>
              <w:t>94283.38</w:t>
            </w:r>
          </w:p>
          <w:p w:rsidR="00AB66FB" w:rsidRPr="00AB66FB" w:rsidRDefault="00AB66FB" w:rsidP="00904707">
            <w:pPr>
              <w:rPr>
                <w:rFonts w:ascii="宋体" w:cs="宋体"/>
                <w:sz w:val="24"/>
              </w:rPr>
            </w:pPr>
            <w:r w:rsidRPr="00AB66FB">
              <w:rPr>
                <w:rFonts w:ascii="宋体" w:cs="宋体" w:hint="eastAsia"/>
                <w:sz w:val="24"/>
              </w:rPr>
              <w:t>73664.62</w:t>
            </w:r>
          </w:p>
        </w:tc>
      </w:tr>
      <w:tr w:rsidR="00261D9A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320678" w:rsidTr="00BA5075">
        <w:trPr>
          <w:trHeight w:val="265"/>
        </w:trPr>
        <w:tc>
          <w:tcPr>
            <w:tcW w:w="1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23076A" w:rsidRPr="00320678" w:rsidTr="00BA5075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72.94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设备润滑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18.52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气体变换</w:t>
            </w:r>
          </w:p>
        </w:tc>
      </w:tr>
      <w:tr w:rsidR="0023076A" w:rsidRPr="00320678" w:rsidTr="00BA5075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锅炉水处理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氨合成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147.92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醇合成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rFonts w:hint="eastAsia"/>
                <w:szCs w:val="21"/>
              </w:rPr>
              <w:t>锅炉脱硝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烃化塔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0.039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机油过滤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脱硫塔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22.282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76A" w:rsidRPr="00320678" w:rsidRDefault="0023076A">
            <w:pPr>
              <w:jc w:val="center"/>
              <w:rPr>
                <w:rFonts w:ascii="宋体" w:cs="宋体"/>
                <w:sz w:val="24"/>
              </w:rPr>
            </w:pPr>
            <w:r w:rsidRPr="00320678">
              <w:rPr>
                <w:rFonts w:hint="eastAsia"/>
              </w:rPr>
              <w:t>白</w:t>
            </w:r>
            <w:r w:rsidRPr="00092EFC">
              <w:rPr>
                <w:rFonts w:hint="eastAsia"/>
              </w:rPr>
              <w:t>土罐、滤油池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除油罐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吸附净化塔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水解塔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净化炉</w:t>
            </w:r>
          </w:p>
        </w:tc>
      </w:tr>
      <w:tr w:rsidR="0023076A" w:rsidRPr="00320678" w:rsidTr="00BA507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AB06F9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23076A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23076A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76A" w:rsidRPr="0023076A" w:rsidRDefault="0023076A">
            <w:pPr>
              <w:jc w:val="center"/>
              <w:rPr>
                <w:rFonts w:ascii="宋体" w:hAnsi="宋体" w:cs="宋体"/>
                <w:sz w:val="24"/>
              </w:rPr>
            </w:pPr>
            <w:r w:rsidRPr="0023076A">
              <w:rPr>
                <w:rFonts w:hint="eastAsia"/>
              </w:rPr>
              <w:t>0.032</w:t>
            </w:r>
          </w:p>
        </w:tc>
        <w:tc>
          <w:tcPr>
            <w:tcW w:w="547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76A" w:rsidRPr="00320678" w:rsidRDefault="0023076A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rFonts w:hint="eastAsia"/>
                <w:szCs w:val="21"/>
              </w:rPr>
              <w:t>化验室</w:t>
            </w:r>
          </w:p>
        </w:tc>
      </w:tr>
      <w:tr w:rsidR="00261D9A" w:rsidRPr="00320678" w:rsidTr="00BA5075">
        <w:trPr>
          <w:trHeight w:val="265"/>
        </w:trPr>
        <w:tc>
          <w:tcPr>
            <w:tcW w:w="154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A657A5" w:rsidRDefault="00A657A5" w:rsidP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34.51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12.07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HW13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HW50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</w:t>
            </w:r>
            <w:r w:rsidRPr="00320678">
              <w:t>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0.039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 w:val="24"/>
              </w:rPr>
            </w:pPr>
            <w:r w:rsidRPr="00320678"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C2815">
            <w:pPr>
              <w:jc w:val="center"/>
              <w:rPr>
                <w:szCs w:val="21"/>
              </w:rPr>
            </w:pPr>
            <w:r w:rsidRPr="00320678">
              <w:rPr>
                <w:szCs w:val="21"/>
              </w:rPr>
              <w:t>HW08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3.131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127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</w:tr>
      <w:tr w:rsidR="00A657A5" w:rsidRPr="00320678" w:rsidTr="00BA5075">
        <w:trPr>
          <w:trHeight w:val="384"/>
        </w:trPr>
        <w:tc>
          <w:tcPr>
            <w:tcW w:w="15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320678">
              <w:rPr>
                <w:szCs w:val="21"/>
              </w:rPr>
              <w:t>HW49</w:t>
            </w:r>
          </w:p>
        </w:tc>
        <w:tc>
          <w:tcPr>
            <w:tcW w:w="2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0.052</w:t>
            </w:r>
          </w:p>
        </w:tc>
      </w:tr>
      <w:tr w:rsidR="00261D9A" w:rsidRPr="00320678" w:rsidTr="00BA5075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320678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402DEB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657A5">
              <w:rPr>
                <w:rFonts w:hint="eastAsia"/>
                <w:sz w:val="20"/>
                <w:szCs w:val="20"/>
              </w:rPr>
              <w:t>山东方圆润滑油科技有限公司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657A5">
              <w:rPr>
                <w:rFonts w:hint="eastAsia"/>
                <w:sz w:val="20"/>
                <w:szCs w:val="20"/>
              </w:rPr>
              <w:t>济南危证</w:t>
            </w:r>
            <w:r w:rsidRPr="00A657A5">
              <w:rPr>
                <w:rFonts w:hint="eastAsia"/>
                <w:sz w:val="20"/>
                <w:szCs w:val="20"/>
              </w:rPr>
              <w:t>03</w:t>
            </w:r>
            <w:r w:rsidRPr="00A657A5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29.42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02304" w:rsidRDefault="00A657A5" w:rsidP="00CF6DAC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E02304">
              <w:rPr>
                <w:rFonts w:ascii="宋体" w:hint="eastAsia"/>
                <w:bCs/>
                <w:kern w:val="0"/>
                <w:szCs w:val="21"/>
              </w:rPr>
              <w:t>亓坤18663462222</w:t>
            </w: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 w:rsidP="00BA5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A5075">
              <w:rPr>
                <w:rFonts w:hint="eastAsia"/>
                <w:sz w:val="16"/>
                <w:szCs w:val="20"/>
              </w:rPr>
              <w:t>尉氏县再创金属实业有限公司</w:t>
            </w:r>
            <w:r w:rsidRPr="00BA5075">
              <w:rPr>
                <w:rFonts w:hint="eastAsia"/>
                <w:sz w:val="16"/>
                <w:szCs w:val="20"/>
              </w:rPr>
              <w:t>/</w:t>
            </w:r>
            <w:r w:rsidRPr="00BA5075">
              <w:rPr>
                <w:rFonts w:hint="eastAsia"/>
                <w:sz w:val="16"/>
                <w:szCs w:val="20"/>
              </w:rPr>
              <w:t>枣庄华博环保科技有限公司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 w:rsidP="00BA507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豫环许可危废字</w:t>
            </w:r>
            <w:r w:rsidRPr="00A657A5">
              <w:rPr>
                <w:rFonts w:hint="eastAsia"/>
              </w:rPr>
              <w:t>48</w:t>
            </w:r>
            <w:r w:rsidRPr="00A657A5">
              <w:rPr>
                <w:rFonts w:hint="eastAsia"/>
              </w:rPr>
              <w:t>号</w:t>
            </w:r>
            <w:r w:rsidRPr="00A657A5">
              <w:rPr>
                <w:rFonts w:hint="eastAsia"/>
              </w:rPr>
              <w:t>/</w:t>
            </w:r>
            <w:r w:rsidRPr="00A657A5">
              <w:rPr>
                <w:rFonts w:hint="eastAsia"/>
              </w:rPr>
              <w:t>枣庄危废临</w:t>
            </w:r>
            <w:r w:rsidRPr="00A657A5">
              <w:rPr>
                <w:rFonts w:hint="eastAsia"/>
              </w:rPr>
              <w:t>03</w:t>
            </w:r>
            <w:r w:rsidRPr="00A657A5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87.62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02304" w:rsidRDefault="00E02304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BA5075">
              <w:rPr>
                <w:rFonts w:ascii="宋体" w:hint="eastAsia"/>
                <w:bCs/>
                <w:kern w:val="0"/>
                <w:sz w:val="18"/>
                <w:szCs w:val="21"/>
              </w:rPr>
              <w:t>蔡小波</w:t>
            </w:r>
            <w:r w:rsidRPr="00BA5075">
              <w:rPr>
                <w:rFonts w:ascii="宋体"/>
                <w:bCs/>
                <w:kern w:val="0"/>
                <w:sz w:val="18"/>
                <w:szCs w:val="21"/>
              </w:rPr>
              <w:t>15981988777</w:t>
            </w:r>
            <w:r w:rsidRPr="00BA5075">
              <w:rPr>
                <w:rFonts w:ascii="宋体" w:hint="eastAsia"/>
                <w:bCs/>
                <w:kern w:val="0"/>
                <w:sz w:val="18"/>
                <w:szCs w:val="21"/>
              </w:rPr>
              <w:t>/马培凤</w:t>
            </w:r>
            <w:r w:rsidRPr="00BA5075">
              <w:rPr>
                <w:rFonts w:ascii="宋体"/>
                <w:bCs/>
                <w:kern w:val="0"/>
                <w:sz w:val="18"/>
                <w:szCs w:val="21"/>
              </w:rPr>
              <w:t>15863219658</w:t>
            </w: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HW13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02304" w:rsidRDefault="00A657A5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02304" w:rsidRDefault="00A657A5" w:rsidP="001F0D4F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 w:rsidP="00BA507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BA5075">
              <w:rPr>
                <w:rFonts w:hint="eastAsia"/>
                <w:sz w:val="15"/>
                <w:szCs w:val="22"/>
              </w:rPr>
              <w:t>尉氏县再创金属实业有限公司</w:t>
            </w:r>
            <w:r w:rsidRPr="00BA5075">
              <w:rPr>
                <w:rFonts w:hint="eastAsia"/>
                <w:sz w:val="15"/>
                <w:szCs w:val="22"/>
              </w:rPr>
              <w:t>/</w:t>
            </w:r>
            <w:r w:rsidRPr="00BA5075">
              <w:rPr>
                <w:rFonts w:hint="eastAsia"/>
                <w:sz w:val="15"/>
                <w:szCs w:val="22"/>
              </w:rPr>
              <w:t>枣庄华博环保科技有限公司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BA5075">
              <w:rPr>
                <w:rFonts w:hint="eastAsia"/>
                <w:sz w:val="16"/>
              </w:rPr>
              <w:t>豫环许可危废字</w:t>
            </w:r>
            <w:r w:rsidRPr="00BA5075">
              <w:rPr>
                <w:rFonts w:hint="eastAsia"/>
                <w:sz w:val="16"/>
              </w:rPr>
              <w:t>48</w:t>
            </w:r>
            <w:r w:rsidRPr="00BA5075">
              <w:rPr>
                <w:rFonts w:hint="eastAsia"/>
                <w:sz w:val="16"/>
              </w:rPr>
              <w:t>号</w:t>
            </w:r>
            <w:r w:rsidRPr="00BA5075">
              <w:rPr>
                <w:rFonts w:hint="eastAsia"/>
                <w:sz w:val="16"/>
              </w:rPr>
              <w:t>/</w:t>
            </w:r>
            <w:r w:rsidRPr="00BA5075">
              <w:rPr>
                <w:rFonts w:hint="eastAsia"/>
                <w:sz w:val="16"/>
              </w:rPr>
              <w:br/>
            </w:r>
            <w:r w:rsidRPr="00BA5075">
              <w:rPr>
                <w:rFonts w:hint="eastAsia"/>
                <w:sz w:val="16"/>
              </w:rPr>
              <w:t>枣庄危废临</w:t>
            </w:r>
            <w:r w:rsidRPr="00BA5075">
              <w:rPr>
                <w:rFonts w:hint="eastAsia"/>
                <w:sz w:val="16"/>
              </w:rPr>
              <w:t>03</w:t>
            </w:r>
            <w:r w:rsidRPr="00BA5075">
              <w:rPr>
                <w:rFonts w:hint="eastAsia"/>
                <w:sz w:val="16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147.92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02304" w:rsidRDefault="00E02304" w:rsidP="00992BE5">
            <w:pPr>
              <w:widowControl/>
              <w:spacing w:line="300" w:lineRule="atLeast"/>
              <w:rPr>
                <w:rFonts w:ascii="宋体"/>
                <w:bCs/>
                <w:kern w:val="0"/>
                <w:szCs w:val="21"/>
              </w:rPr>
            </w:pPr>
            <w:r w:rsidRPr="00BA5075">
              <w:rPr>
                <w:rFonts w:ascii="宋体" w:hint="eastAsia"/>
                <w:bCs/>
                <w:kern w:val="0"/>
                <w:sz w:val="18"/>
                <w:szCs w:val="21"/>
              </w:rPr>
              <w:t>蔡小波</w:t>
            </w:r>
            <w:r w:rsidRPr="00BA5075">
              <w:rPr>
                <w:rFonts w:ascii="宋体"/>
                <w:bCs/>
                <w:kern w:val="0"/>
                <w:sz w:val="18"/>
                <w:szCs w:val="21"/>
              </w:rPr>
              <w:t>15981988777</w:t>
            </w:r>
            <w:r w:rsidRPr="00BA5075">
              <w:rPr>
                <w:rFonts w:ascii="宋体" w:hint="eastAsia"/>
                <w:bCs/>
                <w:kern w:val="0"/>
                <w:sz w:val="18"/>
                <w:szCs w:val="21"/>
              </w:rPr>
              <w:t>/马培凤</w:t>
            </w:r>
            <w:r w:rsidRPr="00BA5075">
              <w:rPr>
                <w:rFonts w:ascii="宋体"/>
                <w:bCs/>
                <w:kern w:val="0"/>
                <w:sz w:val="18"/>
                <w:szCs w:val="21"/>
              </w:rPr>
              <w:t>15863219658</w:t>
            </w: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657A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</w:t>
            </w:r>
            <w:r w:rsidRPr="00CC051B">
              <w:t>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 w:val="24"/>
              </w:rPr>
            </w:pPr>
            <w:r w:rsidRPr="00CC051B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梁山德润能源有限公司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鲁危证</w:t>
            </w:r>
            <w:r w:rsidRPr="00A657A5">
              <w:rPr>
                <w:rFonts w:hint="eastAsia"/>
              </w:rPr>
              <w:t>116</w:t>
            </w:r>
            <w:r w:rsidRPr="00A657A5">
              <w:rPr>
                <w:rFonts w:hint="eastAsia"/>
              </w:rPr>
              <w:t>号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CC051B" w:rsidRDefault="00A657A5" w:rsidP="00FC2815">
            <w:pPr>
              <w:jc w:val="center"/>
              <w:rPr>
                <w:szCs w:val="21"/>
              </w:rPr>
            </w:pPr>
            <w:r w:rsidRPr="00CC051B">
              <w:rPr>
                <w:szCs w:val="21"/>
              </w:rPr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21.88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7305E0" w:rsidRDefault="007305E0">
            <w:pPr>
              <w:jc w:val="center"/>
              <w:rPr>
                <w:rFonts w:ascii="宋体" w:hAnsi="宋体" w:cs="宋体"/>
                <w:szCs w:val="21"/>
              </w:rPr>
            </w:pPr>
            <w:r w:rsidRPr="007305E0">
              <w:rPr>
                <w:rFonts w:ascii="宋体" w:hAnsi="宋体" w:cs="宋体" w:hint="eastAsia"/>
                <w:szCs w:val="21"/>
              </w:rPr>
              <w:t>张萍萍</w:t>
            </w:r>
            <w:r w:rsidRPr="007305E0">
              <w:rPr>
                <w:rFonts w:ascii="宋体" w:hAnsi="宋体" w:cs="宋体"/>
                <w:szCs w:val="21"/>
              </w:rPr>
              <w:t>15820070868</w:t>
            </w: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A657A5" w:rsidRPr="00320678" w:rsidTr="00BA507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320678" w:rsidRDefault="00A657A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320678" w:rsidRDefault="00AB06F9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A657A5"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A657A5" w:rsidRPr="00320678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657A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657A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CC051B" w:rsidRDefault="00A657A5" w:rsidP="00FC2815">
            <w:pPr>
              <w:jc w:val="center"/>
              <w:rPr>
                <w:rFonts w:ascii="宋体" w:cs="宋体"/>
                <w:szCs w:val="21"/>
              </w:rPr>
            </w:pPr>
            <w:r w:rsidRPr="00CC051B">
              <w:rPr>
                <w:szCs w:val="21"/>
              </w:rPr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57A5" w:rsidRPr="00A657A5" w:rsidRDefault="00A657A5">
            <w:pPr>
              <w:jc w:val="center"/>
              <w:rPr>
                <w:rFonts w:ascii="宋体" w:hAnsi="宋体" w:cs="宋体"/>
                <w:sz w:val="24"/>
              </w:rPr>
            </w:pPr>
            <w:r w:rsidRPr="00A657A5">
              <w:rPr>
                <w:rFonts w:hint="eastAsia"/>
              </w:rPr>
              <w:t>0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7A5" w:rsidRPr="00E74119" w:rsidRDefault="00A657A5" w:rsidP="001F0D4F">
            <w:pPr>
              <w:widowControl/>
              <w:spacing w:line="300" w:lineRule="atLeast"/>
              <w:rPr>
                <w:rFonts w:ascii="宋体"/>
                <w:bCs/>
                <w:color w:val="FF0000"/>
                <w:kern w:val="0"/>
                <w:szCs w:val="21"/>
              </w:rPr>
            </w:pPr>
          </w:p>
        </w:tc>
      </w:tr>
      <w:tr w:rsidR="008D2FE0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8D2FE0" w:rsidRPr="00320678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8D2FE0" w:rsidRPr="00320678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A5075">
        <w:trPr>
          <w:trHeight w:val="265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A5075">
        <w:trPr>
          <w:trHeight w:val="276"/>
        </w:trPr>
        <w:tc>
          <w:tcPr>
            <w:tcW w:w="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0E3B1F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0E3B1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8D2FE0" w:rsidRPr="00320678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8D2FE0" w:rsidRPr="00320678" w:rsidTr="00BA5075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8D2FE0" w:rsidRPr="00320678" w:rsidTr="00BA5075">
        <w:trPr>
          <w:trHeight w:val="26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8D2FE0" w:rsidRPr="00320678" w:rsidTr="00BA5075">
        <w:trPr>
          <w:trHeight w:val="265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8D2FE0" w:rsidRPr="00320678" w:rsidTr="00BA5075">
        <w:trPr>
          <w:trHeight w:val="1067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320678">
              <w:rPr>
                <w:b/>
                <w:bCs/>
                <w:kern w:val="0"/>
                <w:szCs w:val="21"/>
              </w:rPr>
              <w:t>/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firstLineChars="3293" w:firstLine="6942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8D2FE0" w:rsidRPr="00BA5075" w:rsidRDefault="008D2FE0" w:rsidP="000E3B1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BA5075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="008B75F6" w:rsidRPr="00BA5075">
              <w:rPr>
                <w:rFonts w:ascii="宋体" w:hAnsi="宋体" w:hint="eastAsia"/>
                <w:b/>
                <w:bCs/>
                <w:kern w:val="0"/>
                <w:szCs w:val="21"/>
              </w:rPr>
              <w:t>21</w:t>
            </w:r>
            <w:r w:rsidRPr="00BA5075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BA5075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="00BA5075" w:rsidRPr="00BA5075">
              <w:rPr>
                <w:rFonts w:ascii="宋体" w:hAnsi="宋体" w:hint="eastAsia"/>
                <w:b/>
                <w:bCs/>
                <w:kern w:val="0"/>
                <w:szCs w:val="21"/>
              </w:rPr>
              <w:t>10</w:t>
            </w:r>
            <w:r w:rsidRPr="00BA5075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BA5075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BA5075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8D2FE0" w:rsidRPr="00320678" w:rsidTr="00BA5075">
        <w:trPr>
          <w:trHeight w:val="276"/>
        </w:trPr>
        <w:tc>
          <w:tcPr>
            <w:tcW w:w="88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8D2FE0" w:rsidRPr="00320678" w:rsidTr="00BA5075">
        <w:trPr>
          <w:trHeight w:val="265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8D2FE0" w:rsidRPr="00320678" w:rsidTr="00BA5075">
        <w:trPr>
          <w:trHeight w:val="349"/>
        </w:trPr>
        <w:tc>
          <w:tcPr>
            <w:tcW w:w="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1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FE0" w:rsidRPr="00320678" w:rsidRDefault="008D2FE0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8D2FE0" w:rsidRPr="00320678" w:rsidRDefault="008D2FE0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8D2FE0" w:rsidRPr="00320678" w:rsidRDefault="008D2FE0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F4" w:rsidRDefault="00DA07F4" w:rsidP="00831A18">
      <w:r>
        <w:separator/>
      </w:r>
    </w:p>
  </w:endnote>
  <w:endnote w:type="continuationSeparator" w:id="1">
    <w:p w:rsidR="00DA07F4" w:rsidRDefault="00DA07F4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F4" w:rsidRDefault="00DA07F4" w:rsidP="00831A18">
      <w:r>
        <w:separator/>
      </w:r>
    </w:p>
  </w:footnote>
  <w:footnote w:type="continuationSeparator" w:id="1">
    <w:p w:rsidR="00DA07F4" w:rsidRDefault="00DA07F4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B9F"/>
    <w:rsid w:val="00110EDC"/>
    <w:rsid w:val="00113C46"/>
    <w:rsid w:val="00121139"/>
    <w:rsid w:val="00137D50"/>
    <w:rsid w:val="001431FE"/>
    <w:rsid w:val="00166B28"/>
    <w:rsid w:val="001A3F86"/>
    <w:rsid w:val="001F0D4F"/>
    <w:rsid w:val="001F44A1"/>
    <w:rsid w:val="0023076A"/>
    <w:rsid w:val="00261D9A"/>
    <w:rsid w:val="00270192"/>
    <w:rsid w:val="002A0717"/>
    <w:rsid w:val="002A0DFB"/>
    <w:rsid w:val="002B7C28"/>
    <w:rsid w:val="002D3AD6"/>
    <w:rsid w:val="002F7761"/>
    <w:rsid w:val="00320678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81D33"/>
    <w:rsid w:val="004849C1"/>
    <w:rsid w:val="00484C5A"/>
    <w:rsid w:val="004A2B17"/>
    <w:rsid w:val="004A38C2"/>
    <w:rsid w:val="004C3689"/>
    <w:rsid w:val="00507154"/>
    <w:rsid w:val="00511634"/>
    <w:rsid w:val="00517BF8"/>
    <w:rsid w:val="00525D38"/>
    <w:rsid w:val="00556DBF"/>
    <w:rsid w:val="00556EF8"/>
    <w:rsid w:val="00587DB8"/>
    <w:rsid w:val="005F6593"/>
    <w:rsid w:val="005F6F3B"/>
    <w:rsid w:val="00613E59"/>
    <w:rsid w:val="0061445F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561"/>
    <w:rsid w:val="00723511"/>
    <w:rsid w:val="007305E0"/>
    <w:rsid w:val="007339F3"/>
    <w:rsid w:val="00737BF0"/>
    <w:rsid w:val="0075527F"/>
    <w:rsid w:val="007570AE"/>
    <w:rsid w:val="00757562"/>
    <w:rsid w:val="00770EF5"/>
    <w:rsid w:val="007749F8"/>
    <w:rsid w:val="00780BCA"/>
    <w:rsid w:val="0078698B"/>
    <w:rsid w:val="00791602"/>
    <w:rsid w:val="007B74E6"/>
    <w:rsid w:val="007D0FEA"/>
    <w:rsid w:val="007D1194"/>
    <w:rsid w:val="007F279F"/>
    <w:rsid w:val="00805422"/>
    <w:rsid w:val="00807FA1"/>
    <w:rsid w:val="00831A18"/>
    <w:rsid w:val="00850A86"/>
    <w:rsid w:val="00874BF7"/>
    <w:rsid w:val="00875638"/>
    <w:rsid w:val="00876AA8"/>
    <w:rsid w:val="008858EE"/>
    <w:rsid w:val="008A578A"/>
    <w:rsid w:val="008B75F6"/>
    <w:rsid w:val="008D2FE0"/>
    <w:rsid w:val="008F2173"/>
    <w:rsid w:val="00904707"/>
    <w:rsid w:val="009200AB"/>
    <w:rsid w:val="00923422"/>
    <w:rsid w:val="00930734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56FE5"/>
    <w:rsid w:val="00A62789"/>
    <w:rsid w:val="00A657A5"/>
    <w:rsid w:val="00A97D7E"/>
    <w:rsid w:val="00A97FDF"/>
    <w:rsid w:val="00AB06F9"/>
    <w:rsid w:val="00AB66FB"/>
    <w:rsid w:val="00AC55D4"/>
    <w:rsid w:val="00AD0911"/>
    <w:rsid w:val="00AE27D5"/>
    <w:rsid w:val="00AE4F5C"/>
    <w:rsid w:val="00AF0300"/>
    <w:rsid w:val="00B00F07"/>
    <w:rsid w:val="00B21EE9"/>
    <w:rsid w:val="00B32E9A"/>
    <w:rsid w:val="00B524A6"/>
    <w:rsid w:val="00B543BD"/>
    <w:rsid w:val="00B8192E"/>
    <w:rsid w:val="00B85A69"/>
    <w:rsid w:val="00BA5075"/>
    <w:rsid w:val="00BC2A0E"/>
    <w:rsid w:val="00BC553E"/>
    <w:rsid w:val="00BD026A"/>
    <w:rsid w:val="00BD7337"/>
    <w:rsid w:val="00C0564F"/>
    <w:rsid w:val="00C058A5"/>
    <w:rsid w:val="00C12B60"/>
    <w:rsid w:val="00C22EDD"/>
    <w:rsid w:val="00C37004"/>
    <w:rsid w:val="00C6346D"/>
    <w:rsid w:val="00C71D93"/>
    <w:rsid w:val="00C835C9"/>
    <w:rsid w:val="00C90355"/>
    <w:rsid w:val="00C90429"/>
    <w:rsid w:val="00CC051B"/>
    <w:rsid w:val="00CF6DAC"/>
    <w:rsid w:val="00CF706D"/>
    <w:rsid w:val="00D03F34"/>
    <w:rsid w:val="00D11C02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2304"/>
    <w:rsid w:val="00E03D0D"/>
    <w:rsid w:val="00E31834"/>
    <w:rsid w:val="00E47A24"/>
    <w:rsid w:val="00E549CE"/>
    <w:rsid w:val="00E65747"/>
    <w:rsid w:val="00E74119"/>
    <w:rsid w:val="00E97B18"/>
    <w:rsid w:val="00EA428D"/>
    <w:rsid w:val="00EE1603"/>
    <w:rsid w:val="00F12434"/>
    <w:rsid w:val="00F34677"/>
    <w:rsid w:val="00F4036A"/>
    <w:rsid w:val="00F4432B"/>
    <w:rsid w:val="00F45B9F"/>
    <w:rsid w:val="00F5342D"/>
    <w:rsid w:val="00F84630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1832</Characters>
  <Application>Microsoft Office Word</Application>
  <DocSecurity>0</DocSecurity>
  <Lines>15</Lines>
  <Paragraphs>4</Paragraphs>
  <ScaleCrop>false</ScaleCrop>
  <Company>微软公司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韩吉宏</cp:lastModifiedBy>
  <cp:revision>60</cp:revision>
  <cp:lastPrinted>2019-12-30T06:32:00Z</cp:lastPrinted>
  <dcterms:created xsi:type="dcterms:W3CDTF">2020-04-03T02:39:00Z</dcterms:created>
  <dcterms:modified xsi:type="dcterms:W3CDTF">2021-10-12T12:29:00Z</dcterms:modified>
</cp:coreProperties>
</file>